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61D351BE" w:rsidR="00EE53B2" w:rsidRPr="003F487D" w:rsidRDefault="003E495C" w:rsidP="003E4481">
            <w:pPr>
              <w:pStyle w:val="TableParagraph"/>
              <w:spacing w:before="126"/>
              <w:ind w:left="14" w:right="174"/>
              <w:jc w:val="both"/>
              <w:rPr>
                <w:sz w:val="16"/>
                <w:szCs w:val="16"/>
              </w:rPr>
            </w:pPr>
            <w:bookmarkStart w:id="0" w:name="_Hlk192073207"/>
            <w:bookmarkStart w:id="1" w:name="_Hlk192073096"/>
            <w:bookmarkStart w:id="2" w:name="_Hlk192072752"/>
            <w:r w:rsidRPr="003E495C">
              <w:rPr>
                <w:bCs/>
                <w:sz w:val="16"/>
                <w:szCs w:val="16"/>
              </w:rPr>
              <w:t xml:space="preserve">Affidamento </w:t>
            </w:r>
            <w:bookmarkStart w:id="3" w:name="_Hlk166069222"/>
            <w:bookmarkStart w:id="4" w:name="_Hlk188265754"/>
            <w:bookmarkStart w:id="5" w:name="_Hlk192073791"/>
            <w:bookmarkEnd w:id="0"/>
            <w:bookmarkEnd w:id="1"/>
            <w:r w:rsidRPr="003E495C">
              <w:rPr>
                <w:bCs/>
                <w:sz w:val="16"/>
                <w:szCs w:val="16"/>
              </w:rPr>
              <w:t>del Servizio di indagini, valutazione vulnerabilità sismica e diagnosi energetica</w:t>
            </w:r>
            <w:r w:rsidRPr="003E495C">
              <w:rPr>
                <w:b/>
                <w:bCs/>
                <w:sz w:val="16"/>
                <w:szCs w:val="16"/>
              </w:rPr>
              <w:t xml:space="preserve"> </w:t>
            </w:r>
            <w:r w:rsidRPr="003E495C">
              <w:rPr>
                <w:bCs/>
                <w:sz w:val="16"/>
                <w:szCs w:val="16"/>
              </w:rPr>
              <w:t>e</w:t>
            </w:r>
            <w:r w:rsidRPr="003E495C">
              <w:rPr>
                <w:b/>
                <w:bCs/>
                <w:sz w:val="16"/>
                <w:szCs w:val="16"/>
              </w:rPr>
              <w:t xml:space="preserve"> </w:t>
            </w:r>
            <w:r w:rsidRPr="003E495C">
              <w:rPr>
                <w:bCs/>
                <w:sz w:val="16"/>
                <w:szCs w:val="16"/>
              </w:rPr>
              <w:t xml:space="preserve">Progettazione di Fattibilità Tecnico Economica per appalto integrato per la “Adeguamento e manutenzione straordinaria Magazzini D38A, D39A e D40A” di MARICOMMI Taranto. </w:t>
            </w:r>
            <w:r w:rsidRPr="003E495C">
              <w:rPr>
                <w:bCs/>
                <w:sz w:val="16"/>
                <w:szCs w:val="16"/>
                <w:lang w:val="en-US"/>
              </w:rPr>
              <w:t xml:space="preserve">ID </w:t>
            </w:r>
            <w:bookmarkEnd w:id="3"/>
            <w:r w:rsidRPr="003E495C">
              <w:rPr>
                <w:bCs/>
                <w:sz w:val="16"/>
                <w:szCs w:val="16"/>
                <w:lang w:val="en-US"/>
              </w:rPr>
              <w:t xml:space="preserve">1110. </w:t>
            </w:r>
            <w:bookmarkEnd w:id="2"/>
            <w:bookmarkEnd w:id="4"/>
            <w:r w:rsidRPr="003E495C">
              <w:rPr>
                <w:bCs/>
                <w:sz w:val="16"/>
                <w:szCs w:val="16"/>
                <w:lang w:val="en-US"/>
              </w:rPr>
              <w:t xml:space="preserve">CAP 7120/21 SMM EE.FF. 2026/2027. CC.EE. </w:t>
            </w:r>
            <w:bookmarkEnd w:id="5"/>
            <w:r w:rsidRPr="003E495C">
              <w:rPr>
                <w:bCs/>
                <w:sz w:val="16"/>
                <w:szCs w:val="16"/>
              </w:rPr>
              <w:t>137923/138023</w:t>
            </w:r>
            <w:r w:rsidRPr="003E495C">
              <w:rPr>
                <w:bCs/>
                <w:sz w:val="16"/>
                <w:szCs w:val="16"/>
                <w:lang w:val="en-US"/>
              </w:rPr>
              <w:t>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3D6D4C75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 xml:space="preserve">C.G. </w:t>
            </w:r>
            <w:bookmarkStart w:id="6" w:name="_GoBack"/>
            <w:bookmarkEnd w:id="6"/>
            <w:r w:rsidR="00265D06" w:rsidRPr="00265D06">
              <w:rPr>
                <w:color w:val="00000A"/>
                <w:w w:val="104"/>
                <w:sz w:val="16"/>
                <w:szCs w:val="16"/>
              </w:rPr>
              <w:t>27</w:t>
            </w:r>
            <w:r w:rsidR="0002674C" w:rsidRPr="003F487D">
              <w:rPr>
                <w:color w:val="00000A"/>
                <w:w w:val="104"/>
                <w:sz w:val="16"/>
                <w:szCs w:val="16"/>
              </w:rPr>
              <w:t>/2</w:t>
            </w:r>
            <w:r w:rsidR="004B19BF">
              <w:rPr>
                <w:color w:val="00000A"/>
                <w:w w:val="104"/>
                <w:sz w:val="16"/>
                <w:szCs w:val="16"/>
              </w:rPr>
              <w:t>6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3AF3E99A" w:rsidR="00EE53B2" w:rsidRPr="003F487D" w:rsidRDefault="00265D06" w:rsidP="00262BF6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  <w:r w:rsidRPr="00265D06">
              <w:rPr>
                <w:rFonts w:ascii="Times New Roman"/>
                <w:sz w:val="16"/>
                <w:szCs w:val="16"/>
              </w:rPr>
              <w:t>D52F26000250001</w:t>
            </w:r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65D06"/>
    <w:rsid w:val="00271E9C"/>
    <w:rsid w:val="002B2A27"/>
    <w:rsid w:val="00376191"/>
    <w:rsid w:val="003A28F8"/>
    <w:rsid w:val="003B3E99"/>
    <w:rsid w:val="003E1A7E"/>
    <w:rsid w:val="003E4481"/>
    <w:rsid w:val="003E495C"/>
    <w:rsid w:val="003F487D"/>
    <w:rsid w:val="00462D76"/>
    <w:rsid w:val="00473F01"/>
    <w:rsid w:val="004B19BF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820751"/>
    <w:rsid w:val="00831394"/>
    <w:rsid w:val="00A541F6"/>
    <w:rsid w:val="00AA013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18</Pages>
  <Words>6305</Words>
  <Characters>36775</Characters>
  <Application>Microsoft Office Word</Application>
  <DocSecurity>0</DocSecurity>
  <Lines>306</Lines>
  <Paragraphs>85</Paragraphs>
  <ScaleCrop>false</ScaleCrop>
  <Company/>
  <LinksUpToDate>false</LinksUpToDate>
  <CharactersWithSpaces>42995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38</cp:revision>
  <dcterms:created xsi:type="dcterms:W3CDTF">2023-11-05T10:06:00Z</dcterms:created>
  <dcterms:modified xsi:type="dcterms:W3CDTF">2026-05-19T12:09:00Z</dcterms:modified>
</cp:coreProperties>
</file>